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934" w:rsidRDefault="009D3934" w:rsidP="009D3934">
      <w:pPr>
        <w:jc w:val="center"/>
        <w:rPr>
          <w:rFonts w:ascii="Matura MT Script Capitals" w:hAnsi="Matura MT Script Capitals"/>
          <w:sz w:val="48"/>
          <w:szCs w:val="48"/>
          <w:u w:val="single"/>
        </w:rPr>
      </w:pPr>
      <w:bookmarkStart w:id="0" w:name="_GoBack"/>
      <w:bookmarkEnd w:id="0"/>
      <w:r>
        <w:rPr>
          <w:rFonts w:ascii="Matura MT Script Capitals" w:hAnsi="Matura MT Script Capitals"/>
          <w:sz w:val="48"/>
          <w:szCs w:val="48"/>
          <w:u w:val="single"/>
        </w:rPr>
        <w:t>Am I eligible to be elected in the Peel High School Senior Leadership Team?</w:t>
      </w:r>
    </w:p>
    <w:p w:rsidR="009D3934" w:rsidRDefault="009D3934" w:rsidP="009D3934">
      <w:pPr>
        <w:jc w:val="center"/>
        <w:rPr>
          <w:rFonts w:ascii="Book Antiqua" w:hAnsi="Book Antiqua"/>
          <w:i/>
          <w:sz w:val="24"/>
          <w:szCs w:val="24"/>
        </w:rPr>
      </w:pPr>
      <w:r>
        <w:rPr>
          <w:rFonts w:ascii="Book Antiqua" w:hAnsi="Book Antiqua"/>
          <w:i/>
          <w:sz w:val="24"/>
          <w:szCs w:val="24"/>
        </w:rPr>
        <w:t xml:space="preserve">To be eligible to be elected as a member of the Peel High School Senior Leadership Team, students </w:t>
      </w:r>
      <w:r w:rsidRPr="005C3B39">
        <w:rPr>
          <w:rFonts w:ascii="Book Antiqua" w:hAnsi="Book Antiqua"/>
          <w:b/>
          <w:i/>
          <w:sz w:val="24"/>
          <w:szCs w:val="24"/>
        </w:rPr>
        <w:t>MUST</w:t>
      </w:r>
      <w:r>
        <w:rPr>
          <w:rFonts w:ascii="Book Antiqua" w:hAnsi="Book Antiqua"/>
          <w:i/>
          <w:sz w:val="24"/>
          <w:szCs w:val="24"/>
        </w:rPr>
        <w:t xml:space="preserve"> have demonstrated their leadership skills within the school community.</w:t>
      </w:r>
    </w:p>
    <w:p w:rsidR="009D3934" w:rsidRPr="00A57F0C" w:rsidRDefault="009D3934" w:rsidP="009D3934">
      <w:pPr>
        <w:jc w:val="center"/>
        <w:rPr>
          <w:rFonts w:ascii="Book Antiqua" w:hAnsi="Book Antiqua"/>
          <w:i/>
          <w:sz w:val="24"/>
          <w:szCs w:val="24"/>
        </w:rPr>
      </w:pPr>
      <w:r>
        <w:rPr>
          <w:rFonts w:ascii="Book Antiqua" w:hAnsi="Book Antiqua"/>
          <w:i/>
          <w:sz w:val="24"/>
          <w:szCs w:val="24"/>
        </w:rPr>
        <w:t>Some possible areas in which students could have demonstrated their leadership skills include:</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Being elected into the SRC in previous years</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Involvement in the Peer Support Program</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Elected as a House Captain</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Participation in voluntary or fundraising programs</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Demonstrating leadership in sporting teams/clubs</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Being elected into the AECG</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 xml:space="preserve">Participation in programs assisting Primary students – e.g. Coaching in the Community, </w:t>
      </w:r>
      <w:proofErr w:type="spellStart"/>
      <w:r>
        <w:rPr>
          <w:rFonts w:ascii="Book Antiqua" w:hAnsi="Book Antiqua"/>
          <w:sz w:val="24"/>
          <w:szCs w:val="24"/>
        </w:rPr>
        <w:t>Ecofest</w:t>
      </w:r>
      <w:proofErr w:type="spellEnd"/>
      <w:r>
        <w:rPr>
          <w:rFonts w:ascii="Book Antiqua" w:hAnsi="Book Antiqua"/>
          <w:sz w:val="24"/>
          <w:szCs w:val="24"/>
        </w:rPr>
        <w:t>, Transition programs</w:t>
      </w:r>
    </w:p>
    <w:p w:rsidR="009D3934" w:rsidRPr="005C3B39" w:rsidRDefault="009D3934" w:rsidP="009D3934">
      <w:pPr>
        <w:pStyle w:val="ListParagraph"/>
        <w:numPr>
          <w:ilvl w:val="0"/>
          <w:numId w:val="1"/>
        </w:numPr>
        <w:rPr>
          <w:rFonts w:ascii="Book Antiqua" w:hAnsi="Book Antiqua"/>
          <w:sz w:val="32"/>
          <w:szCs w:val="32"/>
        </w:rPr>
      </w:pPr>
      <w:r>
        <w:rPr>
          <w:rFonts w:ascii="Book Antiqua" w:hAnsi="Book Antiqua"/>
          <w:sz w:val="24"/>
          <w:szCs w:val="24"/>
        </w:rPr>
        <w:t>Leadership in cultural activities</w:t>
      </w:r>
    </w:p>
    <w:p w:rsidR="009D3934" w:rsidRPr="00313508" w:rsidRDefault="009D3934" w:rsidP="009D3934">
      <w:pPr>
        <w:pStyle w:val="ListParagraph"/>
        <w:numPr>
          <w:ilvl w:val="0"/>
          <w:numId w:val="1"/>
        </w:numPr>
        <w:rPr>
          <w:rFonts w:ascii="Book Antiqua" w:hAnsi="Book Antiqua"/>
          <w:sz w:val="32"/>
          <w:szCs w:val="32"/>
        </w:rPr>
      </w:pPr>
      <w:r>
        <w:rPr>
          <w:rFonts w:ascii="Book Antiqua" w:hAnsi="Book Antiqua"/>
          <w:sz w:val="24"/>
          <w:szCs w:val="24"/>
        </w:rPr>
        <w:t>Representing the school consistently in community events – e.g. Anzac Day March</w:t>
      </w:r>
    </w:p>
    <w:p w:rsidR="009D3934" w:rsidRDefault="009D3934" w:rsidP="009D3934">
      <w:pPr>
        <w:rPr>
          <w:rFonts w:ascii="Book Antiqua" w:hAnsi="Book Antiqua"/>
          <w:i/>
          <w:sz w:val="24"/>
          <w:szCs w:val="24"/>
        </w:rPr>
      </w:pPr>
    </w:p>
    <w:p w:rsidR="009D3934" w:rsidRDefault="009D3934" w:rsidP="009D3934">
      <w:pPr>
        <w:rPr>
          <w:rFonts w:ascii="Book Antiqua" w:hAnsi="Book Antiqua"/>
          <w:i/>
          <w:sz w:val="24"/>
          <w:szCs w:val="24"/>
        </w:rPr>
      </w:pPr>
      <w:r>
        <w:rPr>
          <w:rFonts w:ascii="Book Antiqua" w:hAnsi="Book Antiqua"/>
          <w:i/>
          <w:sz w:val="24"/>
          <w:szCs w:val="24"/>
        </w:rPr>
        <w:t>Year 11 students who are interested in being elected on the Senior Leadership Team need to be aware also of the following guidelines/criteria expected of them throughout Year 11. Throughout the year they are expected to have done all of the following in order to be eligible for election in the Senior Leadership Team:</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Complete all Assessment tasks on time</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Perform with diligence and sustained effort</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Display a high quality of behaviour</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Attend school more than 85% of the time</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Subject attendance needs to also be above 85% with minimal to no truancy</w:t>
      </w:r>
    </w:p>
    <w:p w:rsidR="009D3934" w:rsidRDefault="009D3934" w:rsidP="009D3934">
      <w:pPr>
        <w:pStyle w:val="ListParagraph"/>
        <w:numPr>
          <w:ilvl w:val="0"/>
          <w:numId w:val="2"/>
        </w:numPr>
        <w:rPr>
          <w:rFonts w:ascii="Book Antiqua" w:hAnsi="Book Antiqua"/>
          <w:sz w:val="24"/>
          <w:szCs w:val="24"/>
        </w:rPr>
      </w:pPr>
      <w:r>
        <w:rPr>
          <w:rFonts w:ascii="Book Antiqua" w:hAnsi="Book Antiqua"/>
          <w:sz w:val="24"/>
          <w:szCs w:val="24"/>
        </w:rPr>
        <w:t>Full school uniform to be worn at all times</w:t>
      </w:r>
    </w:p>
    <w:p w:rsidR="009D3934" w:rsidRPr="00313508" w:rsidRDefault="009D3934" w:rsidP="009D3934">
      <w:pPr>
        <w:pStyle w:val="ListParagraph"/>
        <w:numPr>
          <w:ilvl w:val="0"/>
          <w:numId w:val="2"/>
        </w:numPr>
        <w:rPr>
          <w:rFonts w:ascii="Book Antiqua" w:hAnsi="Book Antiqua"/>
          <w:sz w:val="24"/>
          <w:szCs w:val="24"/>
        </w:rPr>
      </w:pPr>
      <w:r>
        <w:rPr>
          <w:rFonts w:ascii="Book Antiqua" w:hAnsi="Book Antiqua"/>
          <w:sz w:val="24"/>
          <w:szCs w:val="24"/>
        </w:rPr>
        <w:t>Attendance and participation in school activities e.g. School Carnivals</w:t>
      </w:r>
    </w:p>
    <w:p w:rsidR="009D3934" w:rsidRPr="005C3B39" w:rsidRDefault="009D3934" w:rsidP="009D3934">
      <w:pPr>
        <w:rPr>
          <w:rFonts w:ascii="Book Antiqua" w:hAnsi="Book Antiqua"/>
          <w:sz w:val="16"/>
          <w:szCs w:val="16"/>
        </w:rPr>
      </w:pPr>
    </w:p>
    <w:p w:rsidR="009D3934" w:rsidRDefault="009D3934" w:rsidP="009D3934">
      <w:pPr>
        <w:jc w:val="center"/>
        <w:rPr>
          <w:rFonts w:ascii="Book Antiqua" w:hAnsi="Book Antiqua"/>
          <w:i/>
          <w:sz w:val="24"/>
          <w:szCs w:val="24"/>
        </w:rPr>
      </w:pPr>
      <w:r>
        <w:rPr>
          <w:rFonts w:ascii="Book Antiqua" w:hAnsi="Book Antiqua"/>
          <w:i/>
          <w:sz w:val="24"/>
          <w:szCs w:val="24"/>
        </w:rPr>
        <w:t>Failure to fulfil any of the above criteria may exclude you from election in the Senior Leadership Team.</w:t>
      </w:r>
    </w:p>
    <w:p w:rsidR="009D3934" w:rsidRDefault="009D3934" w:rsidP="009D3934">
      <w:pPr>
        <w:jc w:val="center"/>
        <w:rPr>
          <w:rFonts w:ascii="Book Antiqua" w:hAnsi="Book Antiqua"/>
          <w:i/>
          <w:sz w:val="24"/>
          <w:szCs w:val="24"/>
        </w:rPr>
      </w:pPr>
      <w:r>
        <w:rPr>
          <w:rFonts w:ascii="Book Antiqua" w:hAnsi="Book Antiqua"/>
          <w:i/>
          <w:sz w:val="24"/>
          <w:szCs w:val="24"/>
        </w:rPr>
        <w:t xml:space="preserve">In the application that follows, you will be required to </w:t>
      </w:r>
      <w:r w:rsidRPr="00A57F0C">
        <w:rPr>
          <w:rFonts w:ascii="Book Antiqua" w:hAnsi="Book Antiqua"/>
          <w:i/>
          <w:sz w:val="24"/>
          <w:szCs w:val="24"/>
          <w:u w:val="single"/>
        </w:rPr>
        <w:t>explain how</w:t>
      </w:r>
      <w:r>
        <w:rPr>
          <w:rFonts w:ascii="Book Antiqua" w:hAnsi="Book Antiqua"/>
          <w:i/>
          <w:sz w:val="24"/>
          <w:szCs w:val="24"/>
        </w:rPr>
        <w:t xml:space="preserve"> you have demonstrated leadership skills in the areas listed above (and other areas that may be applicable to strengthen your application).</w:t>
      </w:r>
    </w:p>
    <w:p w:rsidR="001176DC" w:rsidRDefault="001176DC"/>
    <w:sectPr w:rsidR="001176DC" w:rsidSect="009D393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tura MT Script Capitals">
    <w:panose1 w:val="03020802060602070202"/>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E5E96"/>
    <w:multiLevelType w:val="hybridMultilevel"/>
    <w:tmpl w:val="B7F81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FA62049"/>
    <w:multiLevelType w:val="hybridMultilevel"/>
    <w:tmpl w:val="B36E1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34"/>
    <w:rsid w:val="001176DC"/>
    <w:rsid w:val="009D3934"/>
    <w:rsid w:val="00CC69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9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9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93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Lee</dc:creator>
  <cp:lastModifiedBy>Kaluder, Calli</cp:lastModifiedBy>
  <cp:revision>2</cp:revision>
  <dcterms:created xsi:type="dcterms:W3CDTF">2017-03-14T21:52:00Z</dcterms:created>
  <dcterms:modified xsi:type="dcterms:W3CDTF">2017-03-14T21:52:00Z</dcterms:modified>
</cp:coreProperties>
</file>